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0FB" w:rsidRDefault="00E94749">
      <w:r>
        <w:fldChar w:fldCharType="begin"/>
      </w:r>
      <w:r>
        <w:instrText xml:space="preserve"> HYPERLINK "</w:instrText>
      </w:r>
      <w:r w:rsidRPr="00E94749">
        <w:instrText>http://www.portlincolntimes.com.au/story/1811955/severe-fire-danger-calls-for-more-volunteers/</w:instrText>
      </w:r>
      <w:r>
        <w:instrText xml:space="preserve">" </w:instrText>
      </w:r>
      <w:r>
        <w:fldChar w:fldCharType="separate"/>
      </w:r>
      <w:r w:rsidRPr="0085333A">
        <w:rPr>
          <w:rStyle w:val="Hyperlink"/>
        </w:rPr>
        <w:t>http://www.portlincolntimes.com.au/story/1811955/severe-fire-danger-calls-for-more-volunteers/</w:t>
      </w:r>
      <w:r>
        <w:fldChar w:fldCharType="end"/>
      </w:r>
    </w:p>
    <w:p w:rsidR="00E94749" w:rsidRDefault="00E94749" w:rsidP="00E94749">
      <w:pPr>
        <w:pStyle w:val="Heading1"/>
        <w:spacing w:before="0" w:beforeAutospacing="0" w:after="0" w:afterAutospacing="0" w:line="675" w:lineRule="atLeast"/>
        <w:rPr>
          <w:rFonts w:ascii="Helvetica" w:hAnsi="Helvetica" w:cs="Helvetica"/>
          <w:b w:val="0"/>
          <w:bCs w:val="0"/>
          <w:color w:val="333333"/>
          <w:spacing w:val="-15"/>
          <w:sz w:val="63"/>
          <w:szCs w:val="63"/>
        </w:rPr>
      </w:pPr>
      <w:r>
        <w:rPr>
          <w:rFonts w:ascii="Helvetica" w:hAnsi="Helvetica" w:cs="Helvetica"/>
          <w:b w:val="0"/>
          <w:bCs w:val="0"/>
          <w:color w:val="333333"/>
          <w:spacing w:val="-15"/>
          <w:sz w:val="63"/>
          <w:szCs w:val="63"/>
        </w:rPr>
        <w:t>Severe fire danger calls for more volunteers</w:t>
      </w:r>
    </w:p>
    <w:p w:rsidR="00E94749" w:rsidRDefault="00E94749" w:rsidP="00E94749">
      <w:pPr>
        <w:rPr>
          <w:rFonts w:ascii="Helvetica" w:hAnsi="Helvetica" w:cs="Helvetica"/>
          <w:color w:val="818181"/>
          <w:spacing w:val="0"/>
          <w:sz w:val="20"/>
          <w:szCs w:val="20"/>
        </w:rPr>
      </w:pPr>
      <w:r>
        <w:rPr>
          <w:rFonts w:ascii="Helvetica" w:hAnsi="Helvetica" w:cs="Helvetica"/>
          <w:color w:val="818181"/>
          <w:sz w:val="20"/>
          <w:szCs w:val="20"/>
        </w:rPr>
        <w:t>Oct. 1, 2013, 8 a.m.</w:t>
      </w:r>
    </w:p>
    <w:p w:rsidR="00E94749" w:rsidRDefault="00E94749" w:rsidP="00E94749">
      <w:pPr>
        <w:numPr>
          <w:ilvl w:val="0"/>
          <w:numId w:val="1"/>
        </w:numPr>
        <w:shd w:val="clear" w:color="auto" w:fill="DDDDDD"/>
        <w:spacing w:before="100" w:beforeAutospacing="1" w:after="100" w:afterAutospacing="1" w:line="360" w:lineRule="atLeast"/>
        <w:ind w:left="0"/>
        <w:rPr>
          <w:rFonts w:ascii="Helvetica" w:hAnsi="Helvetica" w:cs="Helvetica"/>
          <w:color w:val="333333"/>
          <w:szCs w:val="24"/>
        </w:rPr>
      </w:pPr>
      <w:r>
        <w:rPr>
          <w:rFonts w:ascii="Helvetica" w:hAnsi="Helvetica" w:cs="Helvetica"/>
          <w:noProof/>
          <w:color w:val="333333"/>
          <w:lang w:eastAsia="en-AU"/>
        </w:rPr>
        <w:drawing>
          <wp:inline distT="0" distB="0" distL="0" distR="0">
            <wp:extent cx="4738056" cy="3143250"/>
            <wp:effectExtent l="0" t="0" r="5715" b="0"/>
            <wp:docPr id="1" name="Picture 1" descr="ON THE LOOKOUT: Deputy Unit Manager Ernie Irwin and Observation Tower Manager Bob Boyle look for fire out of the SES tower on Winter's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 THE LOOKOUT: Deputy Unit Manager Ernie Irwin and Observation Tower Manager Bob Boyle look for fire out of the SES tower on Winter's Hi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8056" cy="3143250"/>
                    </a:xfrm>
                    <a:prstGeom prst="rect">
                      <a:avLst/>
                    </a:prstGeom>
                    <a:noFill/>
                    <a:ln>
                      <a:noFill/>
                    </a:ln>
                  </pic:spPr>
                </pic:pic>
              </a:graphicData>
            </a:graphic>
          </wp:inline>
        </w:drawing>
      </w:r>
    </w:p>
    <w:p w:rsidR="00E94749" w:rsidRDefault="00E94749" w:rsidP="00E94749">
      <w:pPr>
        <w:shd w:val="clear" w:color="auto" w:fill="FFFFFF"/>
        <w:spacing w:after="0" w:line="360" w:lineRule="atLeast"/>
        <w:rPr>
          <w:rFonts w:ascii="Helvetica" w:hAnsi="Helvetica" w:cs="Helvetica"/>
          <w:color w:val="333333"/>
        </w:rPr>
      </w:pPr>
      <w:r>
        <w:rPr>
          <w:rStyle w:val="gallery-description"/>
          <w:rFonts w:ascii="Helvetica" w:hAnsi="Helvetica" w:cs="Helvetica"/>
          <w:color w:val="333333"/>
          <w:sz w:val="18"/>
          <w:szCs w:val="18"/>
        </w:rPr>
        <w:t xml:space="preserve">ON THE LOOKOUT: Deputy Unit Manager Ernie Irwin and Observation Tower Manager Bob Boyle look for fire out of the SES tower on </w:t>
      </w:r>
      <w:proofErr w:type="gramStart"/>
      <w:r>
        <w:rPr>
          <w:rStyle w:val="gallery-description"/>
          <w:rFonts w:ascii="Helvetica" w:hAnsi="Helvetica" w:cs="Helvetica"/>
          <w:color w:val="333333"/>
          <w:sz w:val="18"/>
          <w:szCs w:val="18"/>
        </w:rPr>
        <w:t>Winter's</w:t>
      </w:r>
      <w:proofErr w:type="gramEnd"/>
      <w:r>
        <w:rPr>
          <w:rStyle w:val="gallery-description"/>
          <w:rFonts w:ascii="Helvetica" w:hAnsi="Helvetica" w:cs="Helvetica"/>
          <w:color w:val="333333"/>
          <w:sz w:val="18"/>
          <w:szCs w:val="18"/>
        </w:rPr>
        <w:t xml:space="preserve"> Hill.</w:t>
      </w:r>
    </w:p>
    <w:p w:rsidR="00E94749" w:rsidRDefault="00E94749" w:rsidP="00E94749">
      <w:pPr>
        <w:pStyle w:val="NormalWeb"/>
        <w:shd w:val="clear" w:color="auto" w:fill="FFFFFF"/>
        <w:spacing w:before="0" w:beforeAutospacing="0" w:after="270" w:afterAutospacing="0" w:line="360" w:lineRule="atLeast"/>
        <w:rPr>
          <w:rFonts w:ascii="Helvetica" w:hAnsi="Helvetica" w:cs="Helvetica"/>
          <w:color w:val="333333"/>
        </w:rPr>
      </w:pPr>
    </w:p>
    <w:p w:rsidR="00E94749" w:rsidRDefault="00E94749" w:rsidP="00E94749">
      <w:pPr>
        <w:pStyle w:val="NormalWeb"/>
        <w:shd w:val="clear" w:color="auto" w:fill="FFFFFF"/>
        <w:spacing w:before="0" w:beforeAutospacing="0" w:after="270" w:afterAutospacing="0" w:line="360" w:lineRule="atLeast"/>
        <w:rPr>
          <w:rFonts w:ascii="Helvetica" w:hAnsi="Helvetica" w:cs="Helvetica"/>
          <w:color w:val="333333"/>
        </w:rPr>
      </w:pPr>
      <w:r>
        <w:rPr>
          <w:rFonts w:ascii="Helvetica" w:hAnsi="Helvetica" w:cs="Helvetica"/>
          <w:color w:val="333333"/>
        </w:rPr>
        <w:t>WITH the fire danger season starting on November 1 the State Emergency Service West Operations co-ordination unit is preparing for the strong possibility of a very severe fire season.</w:t>
      </w:r>
    </w:p>
    <w:p w:rsidR="00E94749" w:rsidRDefault="00E94749" w:rsidP="00E94749">
      <w:pPr>
        <w:pStyle w:val="NormalWeb"/>
        <w:shd w:val="clear" w:color="auto" w:fill="FFFFFF"/>
        <w:spacing w:before="0" w:beforeAutospacing="0" w:after="270" w:afterAutospacing="0" w:line="360" w:lineRule="atLeast"/>
        <w:rPr>
          <w:rFonts w:ascii="Helvetica" w:hAnsi="Helvetica" w:cs="Helvetica"/>
          <w:color w:val="333333"/>
        </w:rPr>
      </w:pPr>
      <w:r>
        <w:rPr>
          <w:rFonts w:ascii="Helvetica" w:hAnsi="Helvetica" w:cs="Helvetica"/>
          <w:color w:val="333333"/>
        </w:rPr>
        <w:t xml:space="preserve">Last season's fire danger period was extended by six weeks and this </w:t>
      </w:r>
      <w:proofErr w:type="spellStart"/>
      <w:r>
        <w:rPr>
          <w:rFonts w:ascii="Helvetica" w:hAnsi="Helvetica" w:cs="Helvetica"/>
          <w:color w:val="333333"/>
        </w:rPr>
        <w:t>seaon's</w:t>
      </w:r>
      <w:proofErr w:type="spellEnd"/>
      <w:r>
        <w:rPr>
          <w:rFonts w:ascii="Helvetica" w:hAnsi="Helvetica" w:cs="Helvetica"/>
          <w:color w:val="333333"/>
        </w:rPr>
        <w:t xml:space="preserve"> fire period looks set to be just as bad with the CFS looking at bringing the start date of the season forward a few weeks due to the extra growth of crops this season.</w:t>
      </w:r>
    </w:p>
    <w:p w:rsidR="00E94749" w:rsidRDefault="00E94749" w:rsidP="00E94749">
      <w:pPr>
        <w:pStyle w:val="NormalWeb"/>
        <w:shd w:val="clear" w:color="auto" w:fill="FFFFFF"/>
        <w:spacing w:before="0" w:beforeAutospacing="0" w:after="270" w:afterAutospacing="0" w:line="360" w:lineRule="atLeast"/>
        <w:rPr>
          <w:rFonts w:ascii="Helvetica" w:hAnsi="Helvetica" w:cs="Helvetica"/>
          <w:color w:val="333333"/>
        </w:rPr>
      </w:pPr>
      <w:r>
        <w:rPr>
          <w:rFonts w:ascii="Helvetica" w:hAnsi="Helvetica" w:cs="Helvetica"/>
          <w:color w:val="333333"/>
        </w:rPr>
        <w:t>"The growth all the way up the peninsula right up through Wudinna right up through to Ceduna is very high," SES deputy unit manager Ernie Irwin said.</w:t>
      </w:r>
    </w:p>
    <w:p w:rsidR="00E94749" w:rsidRDefault="00E94749" w:rsidP="00E94749">
      <w:pPr>
        <w:pStyle w:val="NormalWeb"/>
        <w:shd w:val="clear" w:color="auto" w:fill="FFFFFF"/>
        <w:spacing w:before="0" w:beforeAutospacing="0" w:after="270" w:afterAutospacing="0" w:line="360" w:lineRule="atLeast"/>
        <w:rPr>
          <w:rFonts w:ascii="Helvetica" w:hAnsi="Helvetica" w:cs="Helvetica"/>
          <w:color w:val="333333"/>
        </w:rPr>
      </w:pPr>
      <w:r>
        <w:rPr>
          <w:rFonts w:ascii="Helvetica" w:hAnsi="Helvetica" w:cs="Helvetica"/>
          <w:color w:val="333333"/>
        </w:rPr>
        <w:t>This tall growth will increase the risk of fire danger and may result in an extended fire danger season with greater risks of fires.</w:t>
      </w:r>
    </w:p>
    <w:p w:rsidR="00E94749" w:rsidRDefault="00E94749" w:rsidP="00E94749">
      <w:pPr>
        <w:pStyle w:val="NormalWeb"/>
        <w:shd w:val="clear" w:color="auto" w:fill="FFFFFF"/>
        <w:spacing w:before="0" w:beforeAutospacing="0" w:after="270" w:afterAutospacing="0" w:line="360" w:lineRule="atLeast"/>
        <w:rPr>
          <w:rFonts w:ascii="Helvetica" w:hAnsi="Helvetica" w:cs="Helvetica"/>
          <w:color w:val="333333"/>
        </w:rPr>
      </w:pPr>
      <w:r>
        <w:rPr>
          <w:rFonts w:ascii="Helvetica" w:hAnsi="Helvetica" w:cs="Helvetica"/>
          <w:color w:val="333333"/>
        </w:rPr>
        <w:lastRenderedPageBreak/>
        <w:t>While the SES does not fight the fires they play the important role of reporting fires to the CFS and are there to help the CFS when they are out fighting a large fire.</w:t>
      </w:r>
    </w:p>
    <w:p w:rsidR="00E94749" w:rsidRDefault="00E94749" w:rsidP="00E94749">
      <w:pPr>
        <w:pStyle w:val="NormalWeb"/>
        <w:shd w:val="clear" w:color="auto" w:fill="FFFFFF"/>
        <w:spacing w:before="0" w:beforeAutospacing="0" w:after="270" w:afterAutospacing="0" w:line="360" w:lineRule="atLeast"/>
        <w:rPr>
          <w:rFonts w:ascii="Helvetica" w:hAnsi="Helvetica" w:cs="Helvetica"/>
          <w:color w:val="333333"/>
        </w:rPr>
      </w:pPr>
      <w:r>
        <w:rPr>
          <w:rFonts w:ascii="Helvetica" w:hAnsi="Helvetica" w:cs="Helvetica"/>
          <w:color w:val="333333"/>
        </w:rPr>
        <w:t xml:space="preserve">The SES </w:t>
      </w:r>
      <w:proofErr w:type="gramStart"/>
      <w:r>
        <w:rPr>
          <w:rFonts w:ascii="Helvetica" w:hAnsi="Helvetica" w:cs="Helvetica"/>
          <w:color w:val="333333"/>
        </w:rPr>
        <w:t>provide</w:t>
      </w:r>
      <w:proofErr w:type="gramEnd"/>
      <w:r>
        <w:rPr>
          <w:rFonts w:ascii="Helvetica" w:hAnsi="Helvetica" w:cs="Helvetica"/>
          <w:color w:val="333333"/>
        </w:rPr>
        <w:t xml:space="preserve"> firefighters with food and water, and putting out roadblocks.</w:t>
      </w:r>
    </w:p>
    <w:p w:rsidR="00E94749" w:rsidRDefault="00E94749" w:rsidP="00E94749">
      <w:pPr>
        <w:pStyle w:val="NormalWeb"/>
        <w:shd w:val="clear" w:color="auto" w:fill="FFFFFF"/>
        <w:spacing w:before="0" w:beforeAutospacing="0" w:after="270" w:afterAutospacing="0" w:line="360" w:lineRule="atLeast"/>
        <w:rPr>
          <w:rFonts w:ascii="Helvetica" w:hAnsi="Helvetica" w:cs="Helvetica"/>
          <w:color w:val="333333"/>
        </w:rPr>
      </w:pPr>
      <w:r>
        <w:rPr>
          <w:rFonts w:ascii="Helvetica" w:hAnsi="Helvetica" w:cs="Helvetica"/>
          <w:color w:val="333333"/>
        </w:rPr>
        <w:t>However the SES does not just help with fires, it is also involved with other emergencies such as storm damage, flooding and marine incidents.</w:t>
      </w:r>
    </w:p>
    <w:p w:rsidR="00E94749" w:rsidRDefault="00E94749" w:rsidP="00E94749">
      <w:pPr>
        <w:pStyle w:val="NormalWeb"/>
        <w:shd w:val="clear" w:color="auto" w:fill="FFFFFF"/>
        <w:spacing w:before="0" w:beforeAutospacing="0" w:after="270" w:afterAutospacing="0" w:line="360" w:lineRule="atLeast"/>
        <w:rPr>
          <w:rFonts w:ascii="Helvetica" w:hAnsi="Helvetica" w:cs="Helvetica"/>
          <w:color w:val="333333"/>
        </w:rPr>
      </w:pPr>
      <w:r>
        <w:rPr>
          <w:rFonts w:ascii="Helvetica" w:hAnsi="Helvetica" w:cs="Helvetica"/>
          <w:color w:val="333333"/>
        </w:rPr>
        <w:t>With the possibility of a severe fire season Mr Irwin and his colleges are encouraging people to come out and volunteer.</w:t>
      </w:r>
    </w:p>
    <w:p w:rsidR="00E94749" w:rsidRDefault="00E94749" w:rsidP="00E94749">
      <w:pPr>
        <w:pStyle w:val="NormalWeb"/>
        <w:shd w:val="clear" w:color="auto" w:fill="FFFFFF"/>
        <w:spacing w:before="0" w:beforeAutospacing="0" w:after="270" w:afterAutospacing="0" w:line="360" w:lineRule="atLeast"/>
        <w:rPr>
          <w:rFonts w:ascii="Helvetica" w:hAnsi="Helvetica" w:cs="Helvetica"/>
          <w:color w:val="333333"/>
        </w:rPr>
      </w:pPr>
      <w:r>
        <w:rPr>
          <w:rFonts w:ascii="Helvetica" w:hAnsi="Helvetica" w:cs="Helvetica"/>
          <w:color w:val="333333"/>
        </w:rPr>
        <w:t xml:space="preserve">The unit plays a major role in reporting fires and co-ordinating </w:t>
      </w:r>
      <w:proofErr w:type="spellStart"/>
      <w:r>
        <w:rPr>
          <w:rFonts w:ascii="Helvetica" w:hAnsi="Helvetica" w:cs="Helvetica"/>
          <w:color w:val="333333"/>
        </w:rPr>
        <w:t>fire fighting</w:t>
      </w:r>
      <w:proofErr w:type="spellEnd"/>
      <w:r>
        <w:rPr>
          <w:rFonts w:ascii="Helvetica" w:hAnsi="Helvetica" w:cs="Helvetica"/>
          <w:color w:val="333333"/>
        </w:rPr>
        <w:t xml:space="preserve"> activities.</w:t>
      </w:r>
    </w:p>
    <w:p w:rsidR="00E94749" w:rsidRDefault="00E94749" w:rsidP="00E94749">
      <w:pPr>
        <w:pStyle w:val="NormalWeb"/>
        <w:shd w:val="clear" w:color="auto" w:fill="FFFFFF"/>
        <w:spacing w:before="0" w:beforeAutospacing="0" w:after="270" w:afterAutospacing="0" w:line="360" w:lineRule="atLeast"/>
        <w:rPr>
          <w:rFonts w:ascii="Helvetica" w:hAnsi="Helvetica" w:cs="Helvetica"/>
          <w:color w:val="333333"/>
        </w:rPr>
      </w:pPr>
      <w:r>
        <w:rPr>
          <w:rFonts w:ascii="Helvetica" w:hAnsi="Helvetica" w:cs="Helvetica"/>
          <w:color w:val="333333"/>
        </w:rPr>
        <w:t xml:space="preserve">The emergency observation tower, located on </w:t>
      </w:r>
      <w:proofErr w:type="gramStart"/>
      <w:r>
        <w:rPr>
          <w:rFonts w:ascii="Helvetica" w:hAnsi="Helvetica" w:cs="Helvetica"/>
          <w:color w:val="333333"/>
        </w:rPr>
        <w:t>Winter's</w:t>
      </w:r>
      <w:proofErr w:type="gramEnd"/>
      <w:r>
        <w:rPr>
          <w:rFonts w:ascii="Helvetica" w:hAnsi="Helvetica" w:cs="Helvetica"/>
          <w:color w:val="333333"/>
        </w:rPr>
        <w:t xml:space="preserve"> Hill, is manned when the fire risk is severe, extreme or catastrophic.</w:t>
      </w:r>
    </w:p>
    <w:p w:rsidR="00E94749" w:rsidRDefault="00E94749" w:rsidP="00E94749">
      <w:pPr>
        <w:pStyle w:val="NormalWeb"/>
        <w:shd w:val="clear" w:color="auto" w:fill="FFFFFF"/>
        <w:spacing w:before="0" w:beforeAutospacing="0" w:after="270" w:afterAutospacing="0" w:line="360" w:lineRule="atLeast"/>
        <w:rPr>
          <w:rFonts w:ascii="Helvetica" w:hAnsi="Helvetica" w:cs="Helvetica"/>
          <w:color w:val="333333"/>
        </w:rPr>
      </w:pPr>
      <w:r>
        <w:rPr>
          <w:rFonts w:ascii="Helvetica" w:hAnsi="Helvetica" w:cs="Helvetica"/>
          <w:color w:val="333333"/>
        </w:rPr>
        <w:t>Anyone interested in volunteering can contact Gordon Hartley on 0429 900 840.</w:t>
      </w:r>
    </w:p>
    <w:p w:rsidR="006458E1" w:rsidRDefault="006458E1" w:rsidP="00E94749">
      <w:pPr>
        <w:pStyle w:val="NormalWeb"/>
        <w:pBdr>
          <w:top w:val="single" w:sz="6" w:space="1" w:color="auto"/>
          <w:bottom w:val="single" w:sz="6" w:space="1" w:color="auto"/>
        </w:pBdr>
        <w:shd w:val="clear" w:color="auto" w:fill="FFFFFF"/>
        <w:spacing w:before="0" w:beforeAutospacing="0" w:after="270" w:afterAutospacing="0" w:line="360" w:lineRule="atLeast"/>
        <w:rPr>
          <w:rFonts w:ascii="Helvetica" w:hAnsi="Helvetica" w:cs="Helvetica"/>
          <w:color w:val="333333"/>
        </w:rPr>
      </w:pPr>
    </w:p>
    <w:p w:rsidR="006458E1" w:rsidRDefault="006458E1" w:rsidP="00E94749">
      <w:pPr>
        <w:pStyle w:val="NormalWeb"/>
        <w:shd w:val="clear" w:color="auto" w:fill="FFFFFF"/>
        <w:spacing w:before="0" w:beforeAutospacing="0" w:after="270" w:afterAutospacing="0" w:line="360" w:lineRule="atLeast"/>
        <w:rPr>
          <w:rFonts w:ascii="Helvetica" w:hAnsi="Helvetica" w:cs="Helvetica"/>
          <w:color w:val="333333"/>
        </w:rPr>
      </w:pPr>
    </w:p>
    <w:p w:rsidR="00715C8C" w:rsidRDefault="006458E1" w:rsidP="00E94749">
      <w:pPr>
        <w:pStyle w:val="NormalWeb"/>
        <w:shd w:val="clear" w:color="auto" w:fill="FFFFFF"/>
        <w:spacing w:before="0" w:beforeAutospacing="0" w:after="270" w:afterAutospacing="0" w:line="360" w:lineRule="atLeast"/>
        <w:rPr>
          <w:rFonts w:ascii="Helvetica" w:hAnsi="Helvetica" w:cs="Helvetica"/>
          <w:color w:val="333333"/>
        </w:rPr>
      </w:pPr>
      <w:r>
        <w:rPr>
          <w:rFonts w:ascii="Helvetica" w:hAnsi="Helvetica" w:cs="Helvetica"/>
          <w:color w:val="333333"/>
        </w:rPr>
        <w:t>The following entry was found in the Minutes of the Finance Committee meeting of the District Council of Lower Eyre Peninsula on 21</w:t>
      </w:r>
      <w:r w:rsidRPr="006458E1">
        <w:rPr>
          <w:rFonts w:ascii="Helvetica" w:hAnsi="Helvetica" w:cs="Helvetica"/>
          <w:color w:val="333333"/>
          <w:vertAlign w:val="superscript"/>
        </w:rPr>
        <w:t>st</w:t>
      </w:r>
      <w:r>
        <w:rPr>
          <w:rFonts w:ascii="Helvetica" w:hAnsi="Helvetica" w:cs="Helvetica"/>
          <w:color w:val="333333"/>
        </w:rPr>
        <w:t xml:space="preserve"> Aug 2009:</w:t>
      </w:r>
    </w:p>
    <w:p w:rsidR="00715C8C" w:rsidRDefault="002B577A" w:rsidP="00E94749">
      <w:pPr>
        <w:pStyle w:val="NormalWeb"/>
        <w:pBdr>
          <w:bottom w:val="single" w:sz="6" w:space="1" w:color="auto"/>
        </w:pBdr>
        <w:shd w:val="clear" w:color="auto" w:fill="FFFFFF"/>
        <w:spacing w:before="0" w:beforeAutospacing="0" w:after="270" w:afterAutospacing="0" w:line="360" w:lineRule="atLeast"/>
        <w:rPr>
          <w:rFonts w:ascii="Helvetica" w:hAnsi="Helvetica" w:cs="Helvetica"/>
          <w:color w:val="333333"/>
        </w:rPr>
      </w:pPr>
      <w:r>
        <w:rPr>
          <w:rFonts w:ascii="Helvetica" w:hAnsi="Helvetica" w:cs="Helvetica"/>
          <w:color w:val="333333"/>
        </w:rPr>
        <w:t>-</w:t>
      </w:r>
      <w:r w:rsidR="00715C8C">
        <w:rPr>
          <w:rFonts w:ascii="Helvetica" w:hAnsi="Helvetica" w:cs="Helvetica"/>
          <w:noProof/>
          <w:color w:val="333333"/>
        </w:rPr>
        <w:drawing>
          <wp:inline distT="0" distB="0" distL="0" distR="0">
            <wp:extent cx="5731510" cy="164607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646074"/>
                    </a:xfrm>
                    <a:prstGeom prst="rect">
                      <a:avLst/>
                    </a:prstGeom>
                    <a:noFill/>
                    <a:ln>
                      <a:noFill/>
                    </a:ln>
                  </pic:spPr>
                </pic:pic>
              </a:graphicData>
            </a:graphic>
          </wp:inline>
        </w:drawing>
      </w:r>
    </w:p>
    <w:p w:rsidR="002B577A" w:rsidRDefault="002B577A" w:rsidP="002B577A">
      <w:pPr>
        <w:pStyle w:val="Heading2"/>
        <w:shd w:val="clear" w:color="auto" w:fill="FFFFFF"/>
        <w:spacing w:before="90" w:after="60"/>
        <w:rPr>
          <w:rFonts w:ascii="Helvetica" w:hAnsi="Helvetica" w:cs="Helvetica"/>
          <w:color w:val="535353"/>
          <w:sz w:val="30"/>
          <w:szCs w:val="30"/>
        </w:rPr>
      </w:pPr>
      <w:r>
        <w:rPr>
          <w:rFonts w:ascii="Helvetica" w:hAnsi="Helvetica" w:cs="Helvetica"/>
          <w:color w:val="535353"/>
          <w:sz w:val="30"/>
          <w:szCs w:val="30"/>
        </w:rPr>
        <w:t>P</w:t>
      </w:r>
      <w:r>
        <w:rPr>
          <w:rFonts w:ascii="Helvetica" w:hAnsi="Helvetica" w:cs="Helvetica"/>
          <w:color w:val="535353"/>
          <w:sz w:val="30"/>
          <w:szCs w:val="30"/>
        </w:rPr>
        <w:t>osition</w:t>
      </w:r>
    </w:p>
    <w:p w:rsidR="002B577A" w:rsidRDefault="002B577A" w:rsidP="002B577A">
      <w:pPr>
        <w:shd w:val="clear" w:color="auto" w:fill="FFFFFF"/>
        <w:jc w:val="both"/>
        <w:rPr>
          <w:rFonts w:ascii="Helvetica" w:hAnsi="Helvetica" w:cs="Helvetica"/>
          <w:color w:val="000000"/>
          <w:szCs w:val="24"/>
        </w:rPr>
      </w:pPr>
      <w:r>
        <w:rPr>
          <w:rFonts w:ascii="Helvetica" w:hAnsi="Helvetica" w:cs="Helvetica"/>
          <w:color w:val="000000"/>
        </w:rPr>
        <w:t>DEG:</w:t>
      </w:r>
      <w:r>
        <w:rPr>
          <w:rStyle w:val="apple-converted-space"/>
          <w:rFonts w:ascii="Helvetica" w:hAnsi="Helvetica" w:cs="Helvetica"/>
          <w:color w:val="000000"/>
        </w:rPr>
        <w:t> </w:t>
      </w:r>
      <w:r>
        <w:rPr>
          <w:rFonts w:ascii="Helvetica" w:hAnsi="Helvetica" w:cs="Helvetica"/>
          <w:color w:val="000000"/>
        </w:rPr>
        <w:t>-34.701599</w:t>
      </w:r>
      <w:r>
        <w:rPr>
          <w:rStyle w:val="apple-converted-space"/>
          <w:rFonts w:ascii="Helvetica" w:hAnsi="Helvetica" w:cs="Helvetica"/>
          <w:color w:val="000000"/>
        </w:rPr>
        <w:t> </w:t>
      </w:r>
      <w:r>
        <w:rPr>
          <w:rFonts w:ascii="Helvetica" w:hAnsi="Helvetica" w:cs="Helvetica"/>
          <w:color w:val="000000"/>
        </w:rPr>
        <w:t>135.826996</w:t>
      </w:r>
    </w:p>
    <w:p w:rsidR="002B577A" w:rsidRDefault="002B577A" w:rsidP="002B577A">
      <w:pPr>
        <w:shd w:val="clear" w:color="auto" w:fill="FFFFFF"/>
        <w:jc w:val="both"/>
        <w:rPr>
          <w:rFonts w:ascii="Helvetica" w:hAnsi="Helvetica" w:cs="Helvetica"/>
          <w:color w:val="000000"/>
        </w:rPr>
      </w:pPr>
      <w:r>
        <w:rPr>
          <w:rFonts w:ascii="Helvetica" w:hAnsi="Helvetica" w:cs="Helvetica"/>
          <w:color w:val="000000"/>
        </w:rPr>
        <w:t>DMS: 34º 42' 5.76" S 135º 49' 37.19" E</w:t>
      </w:r>
      <w:r w:rsidR="00B35B96">
        <w:rPr>
          <w:rFonts w:ascii="Helvetica" w:hAnsi="Helvetica" w:cs="Helvetica"/>
          <w:color w:val="000000"/>
        </w:rPr>
        <w:tab/>
      </w:r>
      <w:r w:rsidR="00B35B96">
        <w:rPr>
          <w:rFonts w:ascii="Helvetica" w:hAnsi="Helvetica" w:cs="Helvetica"/>
          <w:color w:val="000000"/>
        </w:rPr>
        <w:tab/>
      </w:r>
      <w:r w:rsidR="00B35B96">
        <w:rPr>
          <w:rFonts w:ascii="Helvetica" w:hAnsi="Helvetica" w:cs="Helvetica"/>
          <w:color w:val="000000"/>
        </w:rPr>
        <w:tab/>
        <w:t>Map:</w:t>
      </w:r>
      <w:bookmarkStart w:id="0" w:name="_GoBack"/>
      <w:bookmarkEnd w:id="0"/>
      <w:r w:rsidR="00B35B96">
        <w:rPr>
          <w:rFonts w:ascii="Helvetica" w:hAnsi="Helvetica" w:cs="Helvetica"/>
          <w:color w:val="000000"/>
        </w:rPr>
        <w:t xml:space="preserve"> </w:t>
      </w:r>
      <w:r w:rsidR="00B35B96" w:rsidRPr="00B35B96">
        <w:rPr>
          <w:rFonts w:ascii="Helvetica" w:hAnsi="Helvetica" w:cs="Helvetica"/>
          <w:color w:val="000000"/>
        </w:rPr>
        <w:t>6028-1-3</w:t>
      </w:r>
    </w:p>
    <w:p w:rsidR="002B577A" w:rsidRDefault="002B577A" w:rsidP="002B577A">
      <w:pPr>
        <w:shd w:val="clear" w:color="auto" w:fill="FFFFFF"/>
        <w:jc w:val="both"/>
        <w:rPr>
          <w:rFonts w:ascii="Helvetica" w:hAnsi="Helvetica" w:cs="Helvetica"/>
          <w:color w:val="000000"/>
        </w:rPr>
      </w:pPr>
      <w:r>
        <w:rPr>
          <w:rFonts w:ascii="Helvetica" w:hAnsi="Helvetica" w:cs="Helvetica"/>
          <w:color w:val="000000"/>
        </w:rPr>
        <w:t>UTM: 53 H 6159736mN 575739mE</w:t>
      </w:r>
    </w:p>
    <w:p w:rsidR="002B577A" w:rsidRDefault="002B577A" w:rsidP="002B577A">
      <w:pPr>
        <w:shd w:val="clear" w:color="auto" w:fill="FFFFFF"/>
        <w:jc w:val="both"/>
      </w:pPr>
      <w:r>
        <w:rPr>
          <w:rFonts w:ascii="Helvetica" w:hAnsi="Helvetica" w:cs="Helvetica"/>
          <w:color w:val="000000"/>
        </w:rPr>
        <w:t>Altitude:</w:t>
      </w:r>
      <w:r>
        <w:rPr>
          <w:rStyle w:val="apple-converted-space"/>
          <w:rFonts w:ascii="Helvetica" w:hAnsi="Helvetica" w:cs="Helvetica"/>
          <w:color w:val="000000"/>
        </w:rPr>
        <w:t> </w:t>
      </w:r>
      <w:r>
        <w:rPr>
          <w:rFonts w:ascii="Helvetica" w:hAnsi="Helvetica" w:cs="Helvetica"/>
          <w:color w:val="000000"/>
        </w:rPr>
        <w:t>225.77m</w:t>
      </w:r>
    </w:p>
    <w:sectPr w:rsidR="002B577A" w:rsidSect="002B577A">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86259"/>
    <w:multiLevelType w:val="multilevel"/>
    <w:tmpl w:val="822A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749"/>
    <w:rsid w:val="00001E0F"/>
    <w:rsid w:val="00003351"/>
    <w:rsid w:val="00007FED"/>
    <w:rsid w:val="000173F6"/>
    <w:rsid w:val="00020F4C"/>
    <w:rsid w:val="00021105"/>
    <w:rsid w:val="00034020"/>
    <w:rsid w:val="00035069"/>
    <w:rsid w:val="000357D1"/>
    <w:rsid w:val="00036371"/>
    <w:rsid w:val="000368E7"/>
    <w:rsid w:val="00042CF9"/>
    <w:rsid w:val="00054549"/>
    <w:rsid w:val="00056F9F"/>
    <w:rsid w:val="00070560"/>
    <w:rsid w:val="00073518"/>
    <w:rsid w:val="00076C35"/>
    <w:rsid w:val="00080425"/>
    <w:rsid w:val="000944CE"/>
    <w:rsid w:val="00097F9A"/>
    <w:rsid w:val="000B265E"/>
    <w:rsid w:val="000B3C23"/>
    <w:rsid w:val="000B54D8"/>
    <w:rsid w:val="000B656F"/>
    <w:rsid w:val="000B6AF9"/>
    <w:rsid w:val="000C56AB"/>
    <w:rsid w:val="000D35A3"/>
    <w:rsid w:val="000D3CA0"/>
    <w:rsid w:val="000D4B2E"/>
    <w:rsid w:val="000D7AF1"/>
    <w:rsid w:val="000F0A22"/>
    <w:rsid w:val="0010224A"/>
    <w:rsid w:val="00103C5E"/>
    <w:rsid w:val="0010424B"/>
    <w:rsid w:val="00104AEC"/>
    <w:rsid w:val="00104D6F"/>
    <w:rsid w:val="00104E5E"/>
    <w:rsid w:val="00110191"/>
    <w:rsid w:val="001167BB"/>
    <w:rsid w:val="00121A3C"/>
    <w:rsid w:val="00121B78"/>
    <w:rsid w:val="00121D77"/>
    <w:rsid w:val="00122F9D"/>
    <w:rsid w:val="00134523"/>
    <w:rsid w:val="00141AC6"/>
    <w:rsid w:val="0017036D"/>
    <w:rsid w:val="00182557"/>
    <w:rsid w:val="0018483C"/>
    <w:rsid w:val="001937F4"/>
    <w:rsid w:val="00194825"/>
    <w:rsid w:val="00195960"/>
    <w:rsid w:val="00196C21"/>
    <w:rsid w:val="001A667E"/>
    <w:rsid w:val="001B3615"/>
    <w:rsid w:val="001B58EF"/>
    <w:rsid w:val="001B7049"/>
    <w:rsid w:val="001C1945"/>
    <w:rsid w:val="001C6B3B"/>
    <w:rsid w:val="001D1150"/>
    <w:rsid w:val="001D5C25"/>
    <w:rsid w:val="001E17E5"/>
    <w:rsid w:val="001E3E32"/>
    <w:rsid w:val="001F085C"/>
    <w:rsid w:val="001F4B82"/>
    <w:rsid w:val="001F66C1"/>
    <w:rsid w:val="001F738B"/>
    <w:rsid w:val="00200B23"/>
    <w:rsid w:val="00203610"/>
    <w:rsid w:val="002040C4"/>
    <w:rsid w:val="00236950"/>
    <w:rsid w:val="00240874"/>
    <w:rsid w:val="00246867"/>
    <w:rsid w:val="00247832"/>
    <w:rsid w:val="00250B99"/>
    <w:rsid w:val="00251F4C"/>
    <w:rsid w:val="0025231E"/>
    <w:rsid w:val="0025697A"/>
    <w:rsid w:val="00257607"/>
    <w:rsid w:val="0026735C"/>
    <w:rsid w:val="00267688"/>
    <w:rsid w:val="00272C86"/>
    <w:rsid w:val="00274ACA"/>
    <w:rsid w:val="00282FAF"/>
    <w:rsid w:val="002A4555"/>
    <w:rsid w:val="002B577A"/>
    <w:rsid w:val="002B6135"/>
    <w:rsid w:val="002C09FF"/>
    <w:rsid w:val="002C1631"/>
    <w:rsid w:val="002C3B23"/>
    <w:rsid w:val="002C46A3"/>
    <w:rsid w:val="002D4158"/>
    <w:rsid w:val="002D4631"/>
    <w:rsid w:val="002D5710"/>
    <w:rsid w:val="002E53F4"/>
    <w:rsid w:val="002F1127"/>
    <w:rsid w:val="002F2F3D"/>
    <w:rsid w:val="0031291C"/>
    <w:rsid w:val="003148A1"/>
    <w:rsid w:val="00322B18"/>
    <w:rsid w:val="00325EF2"/>
    <w:rsid w:val="00327B75"/>
    <w:rsid w:val="00336EB7"/>
    <w:rsid w:val="003419FD"/>
    <w:rsid w:val="003557E8"/>
    <w:rsid w:val="0036131E"/>
    <w:rsid w:val="00363FE1"/>
    <w:rsid w:val="00376D69"/>
    <w:rsid w:val="0038294F"/>
    <w:rsid w:val="003A1784"/>
    <w:rsid w:val="003A2F14"/>
    <w:rsid w:val="003A45B8"/>
    <w:rsid w:val="003A6670"/>
    <w:rsid w:val="003A6E88"/>
    <w:rsid w:val="003B3FDB"/>
    <w:rsid w:val="003B463D"/>
    <w:rsid w:val="003B628C"/>
    <w:rsid w:val="003B736D"/>
    <w:rsid w:val="003C3DE4"/>
    <w:rsid w:val="003C4BEF"/>
    <w:rsid w:val="003D5B95"/>
    <w:rsid w:val="003D7F42"/>
    <w:rsid w:val="003E0874"/>
    <w:rsid w:val="003E3E65"/>
    <w:rsid w:val="003E6990"/>
    <w:rsid w:val="003F418A"/>
    <w:rsid w:val="00405216"/>
    <w:rsid w:val="00411774"/>
    <w:rsid w:val="00414332"/>
    <w:rsid w:val="004151A2"/>
    <w:rsid w:val="00420A42"/>
    <w:rsid w:val="00422598"/>
    <w:rsid w:val="00423D3F"/>
    <w:rsid w:val="0042621F"/>
    <w:rsid w:val="00430E06"/>
    <w:rsid w:val="004322DA"/>
    <w:rsid w:val="004327FC"/>
    <w:rsid w:val="00440E5A"/>
    <w:rsid w:val="00441114"/>
    <w:rsid w:val="00451470"/>
    <w:rsid w:val="00452A76"/>
    <w:rsid w:val="004612CA"/>
    <w:rsid w:val="00470102"/>
    <w:rsid w:val="00472EC4"/>
    <w:rsid w:val="00473585"/>
    <w:rsid w:val="00475921"/>
    <w:rsid w:val="00476146"/>
    <w:rsid w:val="00476E27"/>
    <w:rsid w:val="00483FE3"/>
    <w:rsid w:val="00484E4A"/>
    <w:rsid w:val="00486B7E"/>
    <w:rsid w:val="00487D74"/>
    <w:rsid w:val="004904F0"/>
    <w:rsid w:val="00490C4C"/>
    <w:rsid w:val="00494C7F"/>
    <w:rsid w:val="00495E1B"/>
    <w:rsid w:val="00497679"/>
    <w:rsid w:val="004A27B6"/>
    <w:rsid w:val="004A67D7"/>
    <w:rsid w:val="004C049F"/>
    <w:rsid w:val="004C35F6"/>
    <w:rsid w:val="004C55AA"/>
    <w:rsid w:val="004C6CD7"/>
    <w:rsid w:val="004D081A"/>
    <w:rsid w:val="004D20A1"/>
    <w:rsid w:val="004D22A4"/>
    <w:rsid w:val="004D668D"/>
    <w:rsid w:val="004E0417"/>
    <w:rsid w:val="004E45C3"/>
    <w:rsid w:val="004E4D4F"/>
    <w:rsid w:val="005026C6"/>
    <w:rsid w:val="005049C5"/>
    <w:rsid w:val="00505E5F"/>
    <w:rsid w:val="005064CA"/>
    <w:rsid w:val="0051105B"/>
    <w:rsid w:val="0051577B"/>
    <w:rsid w:val="005162C6"/>
    <w:rsid w:val="00522415"/>
    <w:rsid w:val="005257AA"/>
    <w:rsid w:val="00530EC8"/>
    <w:rsid w:val="00545DD1"/>
    <w:rsid w:val="00550F7A"/>
    <w:rsid w:val="00550FF8"/>
    <w:rsid w:val="005539A3"/>
    <w:rsid w:val="00554C6D"/>
    <w:rsid w:val="005553A5"/>
    <w:rsid w:val="00556FA7"/>
    <w:rsid w:val="00564126"/>
    <w:rsid w:val="005678D4"/>
    <w:rsid w:val="00571A23"/>
    <w:rsid w:val="00572A4B"/>
    <w:rsid w:val="00572B07"/>
    <w:rsid w:val="005767AE"/>
    <w:rsid w:val="005808B9"/>
    <w:rsid w:val="0058104B"/>
    <w:rsid w:val="00584B51"/>
    <w:rsid w:val="005934E5"/>
    <w:rsid w:val="0059474A"/>
    <w:rsid w:val="00597972"/>
    <w:rsid w:val="005A0422"/>
    <w:rsid w:val="005A36D1"/>
    <w:rsid w:val="005A3E4A"/>
    <w:rsid w:val="005A7A6C"/>
    <w:rsid w:val="005B07DB"/>
    <w:rsid w:val="005B3107"/>
    <w:rsid w:val="005C086F"/>
    <w:rsid w:val="005C66F2"/>
    <w:rsid w:val="005D25B4"/>
    <w:rsid w:val="005D3CAE"/>
    <w:rsid w:val="005D4874"/>
    <w:rsid w:val="005D54DA"/>
    <w:rsid w:val="005E204C"/>
    <w:rsid w:val="005E71C6"/>
    <w:rsid w:val="005F6AF7"/>
    <w:rsid w:val="00600122"/>
    <w:rsid w:val="00612CE6"/>
    <w:rsid w:val="0061617A"/>
    <w:rsid w:val="006235DA"/>
    <w:rsid w:val="00625602"/>
    <w:rsid w:val="0063268E"/>
    <w:rsid w:val="0063464F"/>
    <w:rsid w:val="00637544"/>
    <w:rsid w:val="006458E1"/>
    <w:rsid w:val="006503C0"/>
    <w:rsid w:val="006531A1"/>
    <w:rsid w:val="00655984"/>
    <w:rsid w:val="006561B7"/>
    <w:rsid w:val="00670BAF"/>
    <w:rsid w:val="00670D7B"/>
    <w:rsid w:val="0067617F"/>
    <w:rsid w:val="00683A2F"/>
    <w:rsid w:val="006866C2"/>
    <w:rsid w:val="00691954"/>
    <w:rsid w:val="006A127F"/>
    <w:rsid w:val="006A2173"/>
    <w:rsid w:val="006A66BD"/>
    <w:rsid w:val="006B0DD4"/>
    <w:rsid w:val="006C2508"/>
    <w:rsid w:val="006C2EAC"/>
    <w:rsid w:val="006C3324"/>
    <w:rsid w:val="006D07B8"/>
    <w:rsid w:val="006D228F"/>
    <w:rsid w:val="006E4ECF"/>
    <w:rsid w:val="006E636A"/>
    <w:rsid w:val="006E6C4E"/>
    <w:rsid w:val="006E74DE"/>
    <w:rsid w:val="006E770E"/>
    <w:rsid w:val="0070664A"/>
    <w:rsid w:val="00715C8C"/>
    <w:rsid w:val="00721BFF"/>
    <w:rsid w:val="00721F00"/>
    <w:rsid w:val="00745678"/>
    <w:rsid w:val="0075021C"/>
    <w:rsid w:val="00763FB2"/>
    <w:rsid w:val="0076531F"/>
    <w:rsid w:val="00765A81"/>
    <w:rsid w:val="00766CD1"/>
    <w:rsid w:val="0077106B"/>
    <w:rsid w:val="00771E94"/>
    <w:rsid w:val="0077515D"/>
    <w:rsid w:val="00782664"/>
    <w:rsid w:val="00785EE2"/>
    <w:rsid w:val="00795ACD"/>
    <w:rsid w:val="00795D44"/>
    <w:rsid w:val="00795FBE"/>
    <w:rsid w:val="00796A1B"/>
    <w:rsid w:val="007A3327"/>
    <w:rsid w:val="007A348A"/>
    <w:rsid w:val="007A4821"/>
    <w:rsid w:val="007A7A80"/>
    <w:rsid w:val="007B441A"/>
    <w:rsid w:val="007B48D0"/>
    <w:rsid w:val="007C48A2"/>
    <w:rsid w:val="007D18C1"/>
    <w:rsid w:val="007D233F"/>
    <w:rsid w:val="007E1A3A"/>
    <w:rsid w:val="007E1CCD"/>
    <w:rsid w:val="007E60C3"/>
    <w:rsid w:val="007E6217"/>
    <w:rsid w:val="007F606B"/>
    <w:rsid w:val="00811C84"/>
    <w:rsid w:val="008143B3"/>
    <w:rsid w:val="008215B6"/>
    <w:rsid w:val="00821D12"/>
    <w:rsid w:val="00826FBD"/>
    <w:rsid w:val="00836A6E"/>
    <w:rsid w:val="00843E20"/>
    <w:rsid w:val="00843F63"/>
    <w:rsid w:val="008441A3"/>
    <w:rsid w:val="00844409"/>
    <w:rsid w:val="00844B81"/>
    <w:rsid w:val="00845A90"/>
    <w:rsid w:val="00851FD2"/>
    <w:rsid w:val="0085341F"/>
    <w:rsid w:val="00855A36"/>
    <w:rsid w:val="00863FAF"/>
    <w:rsid w:val="008733BB"/>
    <w:rsid w:val="00876E85"/>
    <w:rsid w:val="0088002D"/>
    <w:rsid w:val="00883783"/>
    <w:rsid w:val="00885091"/>
    <w:rsid w:val="00885B69"/>
    <w:rsid w:val="00890068"/>
    <w:rsid w:val="008A165C"/>
    <w:rsid w:val="008A23BA"/>
    <w:rsid w:val="008A607D"/>
    <w:rsid w:val="008A6937"/>
    <w:rsid w:val="008A6F7D"/>
    <w:rsid w:val="008B1615"/>
    <w:rsid w:val="008C12FF"/>
    <w:rsid w:val="008C5212"/>
    <w:rsid w:val="008C61DE"/>
    <w:rsid w:val="008C7861"/>
    <w:rsid w:val="008C7A03"/>
    <w:rsid w:val="008D2838"/>
    <w:rsid w:val="008E27EE"/>
    <w:rsid w:val="008F5ED1"/>
    <w:rsid w:val="009019B2"/>
    <w:rsid w:val="00904437"/>
    <w:rsid w:val="00907182"/>
    <w:rsid w:val="0092749F"/>
    <w:rsid w:val="0093244E"/>
    <w:rsid w:val="009377F2"/>
    <w:rsid w:val="00942F5B"/>
    <w:rsid w:val="00944BC6"/>
    <w:rsid w:val="00947AA2"/>
    <w:rsid w:val="00953402"/>
    <w:rsid w:val="00953E2E"/>
    <w:rsid w:val="00956E43"/>
    <w:rsid w:val="00991190"/>
    <w:rsid w:val="00995A7C"/>
    <w:rsid w:val="009A1C6F"/>
    <w:rsid w:val="009A2BDA"/>
    <w:rsid w:val="009A3EEF"/>
    <w:rsid w:val="009A6287"/>
    <w:rsid w:val="009A69E6"/>
    <w:rsid w:val="009B3D79"/>
    <w:rsid w:val="009B4D1C"/>
    <w:rsid w:val="009C3655"/>
    <w:rsid w:val="009D5D71"/>
    <w:rsid w:val="009F3998"/>
    <w:rsid w:val="009F659C"/>
    <w:rsid w:val="00A037B8"/>
    <w:rsid w:val="00A06142"/>
    <w:rsid w:val="00A16D03"/>
    <w:rsid w:val="00A17373"/>
    <w:rsid w:val="00A174DF"/>
    <w:rsid w:val="00A231C9"/>
    <w:rsid w:val="00A263C9"/>
    <w:rsid w:val="00A41098"/>
    <w:rsid w:val="00A472DF"/>
    <w:rsid w:val="00A559DB"/>
    <w:rsid w:val="00A561FB"/>
    <w:rsid w:val="00A57EF5"/>
    <w:rsid w:val="00A60F80"/>
    <w:rsid w:val="00A61F00"/>
    <w:rsid w:val="00A70ECA"/>
    <w:rsid w:val="00A713CC"/>
    <w:rsid w:val="00A80BEF"/>
    <w:rsid w:val="00A8466D"/>
    <w:rsid w:val="00A85A00"/>
    <w:rsid w:val="00A95329"/>
    <w:rsid w:val="00AA097E"/>
    <w:rsid w:val="00AA55F0"/>
    <w:rsid w:val="00AB13F3"/>
    <w:rsid w:val="00AB6DB6"/>
    <w:rsid w:val="00AC0622"/>
    <w:rsid w:val="00AC20B8"/>
    <w:rsid w:val="00AC20FB"/>
    <w:rsid w:val="00AC3459"/>
    <w:rsid w:val="00AC50D2"/>
    <w:rsid w:val="00AD1684"/>
    <w:rsid w:val="00AD2B95"/>
    <w:rsid w:val="00AD42D4"/>
    <w:rsid w:val="00AD5349"/>
    <w:rsid w:val="00AD68E2"/>
    <w:rsid w:val="00AE6732"/>
    <w:rsid w:val="00AF5A29"/>
    <w:rsid w:val="00AF7528"/>
    <w:rsid w:val="00B02335"/>
    <w:rsid w:val="00B06028"/>
    <w:rsid w:val="00B06D6F"/>
    <w:rsid w:val="00B1059B"/>
    <w:rsid w:val="00B12021"/>
    <w:rsid w:val="00B262C0"/>
    <w:rsid w:val="00B27308"/>
    <w:rsid w:val="00B33EF7"/>
    <w:rsid w:val="00B35B96"/>
    <w:rsid w:val="00B449CD"/>
    <w:rsid w:val="00B45647"/>
    <w:rsid w:val="00B47B49"/>
    <w:rsid w:val="00B50A3B"/>
    <w:rsid w:val="00B50D8B"/>
    <w:rsid w:val="00B56620"/>
    <w:rsid w:val="00B6202D"/>
    <w:rsid w:val="00B62B90"/>
    <w:rsid w:val="00B71B17"/>
    <w:rsid w:val="00B74BD8"/>
    <w:rsid w:val="00B81F6A"/>
    <w:rsid w:val="00B877CE"/>
    <w:rsid w:val="00B901CD"/>
    <w:rsid w:val="00BA6A25"/>
    <w:rsid w:val="00BB56CF"/>
    <w:rsid w:val="00BC0195"/>
    <w:rsid w:val="00BC628A"/>
    <w:rsid w:val="00BD4F0F"/>
    <w:rsid w:val="00BD7E4A"/>
    <w:rsid w:val="00BE1B62"/>
    <w:rsid w:val="00BF4ED0"/>
    <w:rsid w:val="00BF5837"/>
    <w:rsid w:val="00C015F9"/>
    <w:rsid w:val="00C01BE8"/>
    <w:rsid w:val="00C062B5"/>
    <w:rsid w:val="00C160FB"/>
    <w:rsid w:val="00C22D8A"/>
    <w:rsid w:val="00C23606"/>
    <w:rsid w:val="00C23E0A"/>
    <w:rsid w:val="00C26C0D"/>
    <w:rsid w:val="00C353ED"/>
    <w:rsid w:val="00C37ACB"/>
    <w:rsid w:val="00C4357C"/>
    <w:rsid w:val="00C452F6"/>
    <w:rsid w:val="00C45389"/>
    <w:rsid w:val="00C5181E"/>
    <w:rsid w:val="00C54C0D"/>
    <w:rsid w:val="00C72872"/>
    <w:rsid w:val="00C73AC6"/>
    <w:rsid w:val="00C8091F"/>
    <w:rsid w:val="00C84422"/>
    <w:rsid w:val="00C844E5"/>
    <w:rsid w:val="00C86657"/>
    <w:rsid w:val="00C927D5"/>
    <w:rsid w:val="00CA19CC"/>
    <w:rsid w:val="00CA55AA"/>
    <w:rsid w:val="00CB29FE"/>
    <w:rsid w:val="00CC26CF"/>
    <w:rsid w:val="00CC3DDE"/>
    <w:rsid w:val="00CC5CD5"/>
    <w:rsid w:val="00CC7FCC"/>
    <w:rsid w:val="00CD7137"/>
    <w:rsid w:val="00CE313A"/>
    <w:rsid w:val="00CE58C6"/>
    <w:rsid w:val="00CF6149"/>
    <w:rsid w:val="00D025E5"/>
    <w:rsid w:val="00D05B2E"/>
    <w:rsid w:val="00D112E9"/>
    <w:rsid w:val="00D22EF0"/>
    <w:rsid w:val="00D376CD"/>
    <w:rsid w:val="00D408EA"/>
    <w:rsid w:val="00D4275C"/>
    <w:rsid w:val="00D45612"/>
    <w:rsid w:val="00D4654C"/>
    <w:rsid w:val="00D528B9"/>
    <w:rsid w:val="00D52A90"/>
    <w:rsid w:val="00D561BA"/>
    <w:rsid w:val="00D6557E"/>
    <w:rsid w:val="00D67E46"/>
    <w:rsid w:val="00D71067"/>
    <w:rsid w:val="00D7308B"/>
    <w:rsid w:val="00D75472"/>
    <w:rsid w:val="00D84DBD"/>
    <w:rsid w:val="00D97345"/>
    <w:rsid w:val="00DA00C4"/>
    <w:rsid w:val="00DA0AC9"/>
    <w:rsid w:val="00DA22F6"/>
    <w:rsid w:val="00DC129A"/>
    <w:rsid w:val="00DC5FF0"/>
    <w:rsid w:val="00DC626B"/>
    <w:rsid w:val="00DC67CB"/>
    <w:rsid w:val="00DC7847"/>
    <w:rsid w:val="00DD0B9A"/>
    <w:rsid w:val="00DD3449"/>
    <w:rsid w:val="00DD3A66"/>
    <w:rsid w:val="00DD743D"/>
    <w:rsid w:val="00DE26DC"/>
    <w:rsid w:val="00DF0F06"/>
    <w:rsid w:val="00E04BF4"/>
    <w:rsid w:val="00E12EAA"/>
    <w:rsid w:val="00E1367F"/>
    <w:rsid w:val="00E15D60"/>
    <w:rsid w:val="00E179EA"/>
    <w:rsid w:val="00E238AF"/>
    <w:rsid w:val="00E276A7"/>
    <w:rsid w:val="00E40968"/>
    <w:rsid w:val="00E431F5"/>
    <w:rsid w:val="00E466CA"/>
    <w:rsid w:val="00E509C1"/>
    <w:rsid w:val="00E64216"/>
    <w:rsid w:val="00E648B9"/>
    <w:rsid w:val="00E679FF"/>
    <w:rsid w:val="00E8010C"/>
    <w:rsid w:val="00E81FCA"/>
    <w:rsid w:val="00E911DC"/>
    <w:rsid w:val="00E91A23"/>
    <w:rsid w:val="00E91B13"/>
    <w:rsid w:val="00E93C82"/>
    <w:rsid w:val="00E94749"/>
    <w:rsid w:val="00EA4B53"/>
    <w:rsid w:val="00EA7A33"/>
    <w:rsid w:val="00EB1EDE"/>
    <w:rsid w:val="00EB5897"/>
    <w:rsid w:val="00EB7D4C"/>
    <w:rsid w:val="00ED5A56"/>
    <w:rsid w:val="00ED68CC"/>
    <w:rsid w:val="00EE1BCA"/>
    <w:rsid w:val="00EE20DF"/>
    <w:rsid w:val="00EE38F1"/>
    <w:rsid w:val="00EF1510"/>
    <w:rsid w:val="00EF6F0E"/>
    <w:rsid w:val="00F028BB"/>
    <w:rsid w:val="00F119B9"/>
    <w:rsid w:val="00F26716"/>
    <w:rsid w:val="00F31345"/>
    <w:rsid w:val="00F320A4"/>
    <w:rsid w:val="00F34C69"/>
    <w:rsid w:val="00F36167"/>
    <w:rsid w:val="00F3767D"/>
    <w:rsid w:val="00F40391"/>
    <w:rsid w:val="00F41E17"/>
    <w:rsid w:val="00F41E38"/>
    <w:rsid w:val="00F4323B"/>
    <w:rsid w:val="00F46991"/>
    <w:rsid w:val="00F47BCA"/>
    <w:rsid w:val="00F57CBB"/>
    <w:rsid w:val="00F634BD"/>
    <w:rsid w:val="00F64EE2"/>
    <w:rsid w:val="00F66AA1"/>
    <w:rsid w:val="00F71955"/>
    <w:rsid w:val="00F76D39"/>
    <w:rsid w:val="00F87D73"/>
    <w:rsid w:val="00F96389"/>
    <w:rsid w:val="00F96399"/>
    <w:rsid w:val="00F97B05"/>
    <w:rsid w:val="00FA1871"/>
    <w:rsid w:val="00FA6E0A"/>
    <w:rsid w:val="00FB3041"/>
    <w:rsid w:val="00FC426F"/>
    <w:rsid w:val="00FC5EDE"/>
    <w:rsid w:val="00FC6140"/>
    <w:rsid w:val="00FD0A78"/>
    <w:rsid w:val="00FD75CE"/>
    <w:rsid w:val="00FD7C17"/>
    <w:rsid w:val="00FE0B2E"/>
    <w:rsid w:val="00FE0D98"/>
    <w:rsid w:val="00FF2C22"/>
    <w:rsid w:val="00FF6EFC"/>
    <w:rsid w:val="00FF77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pacing w:val="-20"/>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4749"/>
    <w:pPr>
      <w:spacing w:before="100" w:beforeAutospacing="1" w:after="100" w:afterAutospacing="1" w:line="240" w:lineRule="auto"/>
      <w:outlineLvl w:val="0"/>
    </w:pPr>
    <w:rPr>
      <w:rFonts w:ascii="Times New Roman" w:eastAsia="Times New Roman" w:hAnsi="Times New Roman" w:cs="Times New Roman"/>
      <w:b/>
      <w:bCs/>
      <w:spacing w:val="0"/>
      <w:kern w:val="36"/>
      <w:sz w:val="48"/>
      <w:szCs w:val="48"/>
      <w:lang w:eastAsia="en-AU"/>
    </w:rPr>
  </w:style>
  <w:style w:type="paragraph" w:styleId="Heading2">
    <w:name w:val="heading 2"/>
    <w:basedOn w:val="Normal"/>
    <w:next w:val="Normal"/>
    <w:link w:val="Heading2Char"/>
    <w:uiPriority w:val="9"/>
    <w:semiHidden/>
    <w:unhideWhenUsed/>
    <w:qFormat/>
    <w:rsid w:val="002B57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749"/>
    <w:rPr>
      <w:color w:val="0000FF" w:themeColor="hyperlink"/>
      <w:u w:val="single"/>
    </w:rPr>
  </w:style>
  <w:style w:type="character" w:customStyle="1" w:styleId="Heading1Char">
    <w:name w:val="Heading 1 Char"/>
    <w:basedOn w:val="DefaultParagraphFont"/>
    <w:link w:val="Heading1"/>
    <w:uiPriority w:val="9"/>
    <w:rsid w:val="00E94749"/>
    <w:rPr>
      <w:rFonts w:ascii="Times New Roman" w:eastAsia="Times New Roman" w:hAnsi="Times New Roman" w:cs="Times New Roman"/>
      <w:b/>
      <w:bCs/>
      <w:spacing w:val="0"/>
      <w:kern w:val="36"/>
      <w:sz w:val="48"/>
      <w:szCs w:val="48"/>
      <w:lang w:eastAsia="en-AU"/>
    </w:rPr>
  </w:style>
  <w:style w:type="character" w:customStyle="1" w:styleId="gallery-description">
    <w:name w:val="gallery-description"/>
    <w:basedOn w:val="DefaultParagraphFont"/>
    <w:rsid w:val="00E94749"/>
  </w:style>
  <w:style w:type="paragraph" w:styleId="NormalWeb">
    <w:name w:val="Normal (Web)"/>
    <w:basedOn w:val="Normal"/>
    <w:uiPriority w:val="99"/>
    <w:semiHidden/>
    <w:unhideWhenUsed/>
    <w:rsid w:val="00E94749"/>
    <w:pPr>
      <w:spacing w:before="100" w:beforeAutospacing="1" w:after="100" w:afterAutospacing="1" w:line="240" w:lineRule="auto"/>
    </w:pPr>
    <w:rPr>
      <w:rFonts w:ascii="Times New Roman" w:eastAsia="Times New Roman" w:hAnsi="Times New Roman" w:cs="Times New Roman"/>
      <w:spacing w:val="0"/>
      <w:szCs w:val="24"/>
      <w:lang w:eastAsia="en-AU"/>
    </w:rPr>
  </w:style>
  <w:style w:type="paragraph" w:styleId="BalloonText">
    <w:name w:val="Balloon Text"/>
    <w:basedOn w:val="Normal"/>
    <w:link w:val="BalloonTextChar"/>
    <w:uiPriority w:val="99"/>
    <w:semiHidden/>
    <w:unhideWhenUsed/>
    <w:rsid w:val="00E94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749"/>
    <w:rPr>
      <w:rFonts w:ascii="Tahoma" w:hAnsi="Tahoma" w:cs="Tahoma"/>
      <w:sz w:val="16"/>
      <w:szCs w:val="16"/>
    </w:rPr>
  </w:style>
  <w:style w:type="character" w:customStyle="1" w:styleId="Heading2Char">
    <w:name w:val="Heading 2 Char"/>
    <w:basedOn w:val="DefaultParagraphFont"/>
    <w:link w:val="Heading2"/>
    <w:uiPriority w:val="9"/>
    <w:semiHidden/>
    <w:rsid w:val="002B577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2B5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pacing w:val="-20"/>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4749"/>
    <w:pPr>
      <w:spacing w:before="100" w:beforeAutospacing="1" w:after="100" w:afterAutospacing="1" w:line="240" w:lineRule="auto"/>
      <w:outlineLvl w:val="0"/>
    </w:pPr>
    <w:rPr>
      <w:rFonts w:ascii="Times New Roman" w:eastAsia="Times New Roman" w:hAnsi="Times New Roman" w:cs="Times New Roman"/>
      <w:b/>
      <w:bCs/>
      <w:spacing w:val="0"/>
      <w:kern w:val="36"/>
      <w:sz w:val="48"/>
      <w:szCs w:val="48"/>
      <w:lang w:eastAsia="en-AU"/>
    </w:rPr>
  </w:style>
  <w:style w:type="paragraph" w:styleId="Heading2">
    <w:name w:val="heading 2"/>
    <w:basedOn w:val="Normal"/>
    <w:next w:val="Normal"/>
    <w:link w:val="Heading2Char"/>
    <w:uiPriority w:val="9"/>
    <w:semiHidden/>
    <w:unhideWhenUsed/>
    <w:qFormat/>
    <w:rsid w:val="002B57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749"/>
    <w:rPr>
      <w:color w:val="0000FF" w:themeColor="hyperlink"/>
      <w:u w:val="single"/>
    </w:rPr>
  </w:style>
  <w:style w:type="character" w:customStyle="1" w:styleId="Heading1Char">
    <w:name w:val="Heading 1 Char"/>
    <w:basedOn w:val="DefaultParagraphFont"/>
    <w:link w:val="Heading1"/>
    <w:uiPriority w:val="9"/>
    <w:rsid w:val="00E94749"/>
    <w:rPr>
      <w:rFonts w:ascii="Times New Roman" w:eastAsia="Times New Roman" w:hAnsi="Times New Roman" w:cs="Times New Roman"/>
      <w:b/>
      <w:bCs/>
      <w:spacing w:val="0"/>
      <w:kern w:val="36"/>
      <w:sz w:val="48"/>
      <w:szCs w:val="48"/>
      <w:lang w:eastAsia="en-AU"/>
    </w:rPr>
  </w:style>
  <w:style w:type="character" w:customStyle="1" w:styleId="gallery-description">
    <w:name w:val="gallery-description"/>
    <w:basedOn w:val="DefaultParagraphFont"/>
    <w:rsid w:val="00E94749"/>
  </w:style>
  <w:style w:type="paragraph" w:styleId="NormalWeb">
    <w:name w:val="Normal (Web)"/>
    <w:basedOn w:val="Normal"/>
    <w:uiPriority w:val="99"/>
    <w:semiHidden/>
    <w:unhideWhenUsed/>
    <w:rsid w:val="00E94749"/>
    <w:pPr>
      <w:spacing w:before="100" w:beforeAutospacing="1" w:after="100" w:afterAutospacing="1" w:line="240" w:lineRule="auto"/>
    </w:pPr>
    <w:rPr>
      <w:rFonts w:ascii="Times New Roman" w:eastAsia="Times New Roman" w:hAnsi="Times New Roman" w:cs="Times New Roman"/>
      <w:spacing w:val="0"/>
      <w:szCs w:val="24"/>
      <w:lang w:eastAsia="en-AU"/>
    </w:rPr>
  </w:style>
  <w:style w:type="paragraph" w:styleId="BalloonText">
    <w:name w:val="Balloon Text"/>
    <w:basedOn w:val="Normal"/>
    <w:link w:val="BalloonTextChar"/>
    <w:uiPriority w:val="99"/>
    <w:semiHidden/>
    <w:unhideWhenUsed/>
    <w:rsid w:val="00E94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749"/>
    <w:rPr>
      <w:rFonts w:ascii="Tahoma" w:hAnsi="Tahoma" w:cs="Tahoma"/>
      <w:sz w:val="16"/>
      <w:szCs w:val="16"/>
    </w:rPr>
  </w:style>
  <w:style w:type="character" w:customStyle="1" w:styleId="Heading2Char">
    <w:name w:val="Heading 2 Char"/>
    <w:basedOn w:val="DefaultParagraphFont"/>
    <w:link w:val="Heading2"/>
    <w:uiPriority w:val="9"/>
    <w:semiHidden/>
    <w:rsid w:val="002B577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2B5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640147">
      <w:bodyDiv w:val="1"/>
      <w:marLeft w:val="0"/>
      <w:marRight w:val="0"/>
      <w:marTop w:val="0"/>
      <w:marBottom w:val="0"/>
      <w:divBdr>
        <w:top w:val="none" w:sz="0" w:space="0" w:color="auto"/>
        <w:left w:val="none" w:sz="0" w:space="0" w:color="auto"/>
        <w:bottom w:val="none" w:sz="0" w:space="0" w:color="auto"/>
        <w:right w:val="none" w:sz="0" w:space="0" w:color="auto"/>
      </w:divBdr>
    </w:div>
    <w:div w:id="2080707116">
      <w:bodyDiv w:val="1"/>
      <w:marLeft w:val="0"/>
      <w:marRight w:val="0"/>
      <w:marTop w:val="0"/>
      <w:marBottom w:val="0"/>
      <w:divBdr>
        <w:top w:val="none" w:sz="0" w:space="0" w:color="auto"/>
        <w:left w:val="none" w:sz="0" w:space="0" w:color="auto"/>
        <w:bottom w:val="none" w:sz="0" w:space="0" w:color="auto"/>
        <w:right w:val="none" w:sz="0" w:space="0" w:color="auto"/>
      </w:divBdr>
      <w:divsChild>
        <w:div w:id="65419705">
          <w:marLeft w:val="0"/>
          <w:marRight w:val="0"/>
          <w:marTop w:val="0"/>
          <w:marBottom w:val="0"/>
          <w:divBdr>
            <w:top w:val="none" w:sz="0" w:space="0" w:color="auto"/>
            <w:left w:val="none" w:sz="0" w:space="0" w:color="auto"/>
            <w:bottom w:val="none" w:sz="0" w:space="0" w:color="auto"/>
            <w:right w:val="none" w:sz="0" w:space="0" w:color="auto"/>
          </w:divBdr>
        </w:div>
        <w:div w:id="1060710486">
          <w:marLeft w:val="0"/>
          <w:marRight w:val="0"/>
          <w:marTop w:val="0"/>
          <w:marBottom w:val="720"/>
          <w:divBdr>
            <w:top w:val="none" w:sz="0" w:space="0" w:color="auto"/>
            <w:left w:val="none" w:sz="0" w:space="0" w:color="auto"/>
            <w:bottom w:val="none" w:sz="0" w:space="0" w:color="auto"/>
            <w:right w:val="none" w:sz="0" w:space="0" w:color="auto"/>
          </w:divBdr>
          <w:divsChild>
            <w:div w:id="300162343">
              <w:marLeft w:val="0"/>
              <w:marRight w:val="0"/>
              <w:marTop w:val="0"/>
              <w:marBottom w:val="0"/>
              <w:divBdr>
                <w:top w:val="none" w:sz="0" w:space="0" w:color="auto"/>
                <w:left w:val="none" w:sz="0" w:space="0" w:color="auto"/>
                <w:bottom w:val="none" w:sz="0" w:space="0" w:color="auto"/>
                <w:right w:val="none" w:sz="0" w:space="0" w:color="auto"/>
              </w:divBdr>
              <w:divsChild>
                <w:div w:id="198248551">
                  <w:marLeft w:val="0"/>
                  <w:marRight w:val="0"/>
                  <w:marTop w:val="0"/>
                  <w:marBottom w:val="0"/>
                  <w:divBdr>
                    <w:top w:val="none" w:sz="0" w:space="0" w:color="auto"/>
                    <w:left w:val="none" w:sz="0" w:space="0" w:color="auto"/>
                    <w:bottom w:val="none" w:sz="0" w:space="0" w:color="auto"/>
                    <w:right w:val="none" w:sz="0" w:space="0" w:color="auto"/>
                  </w:divBdr>
                  <w:divsChild>
                    <w:div w:id="1198933784">
                      <w:marLeft w:val="0"/>
                      <w:marRight w:val="0"/>
                      <w:marTop w:val="0"/>
                      <w:marBottom w:val="0"/>
                      <w:divBdr>
                        <w:top w:val="none" w:sz="0" w:space="0" w:color="auto"/>
                        <w:left w:val="none" w:sz="0" w:space="0" w:color="auto"/>
                        <w:bottom w:val="none" w:sz="0" w:space="0" w:color="auto"/>
                        <w:right w:val="none" w:sz="0" w:space="0" w:color="auto"/>
                      </w:divBdr>
                      <w:divsChild>
                        <w:div w:id="123484950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65757174">
                  <w:marLeft w:val="0"/>
                  <w:marRight w:val="0"/>
                  <w:marTop w:val="0"/>
                  <w:marBottom w:val="150"/>
                  <w:divBdr>
                    <w:top w:val="none" w:sz="0" w:space="0" w:color="auto"/>
                    <w:left w:val="none" w:sz="0" w:space="0" w:color="auto"/>
                    <w:bottom w:val="none" w:sz="0" w:space="0" w:color="auto"/>
                    <w:right w:val="none" w:sz="0" w:space="0" w:color="auto"/>
                  </w:divBdr>
                </w:div>
              </w:divsChild>
            </w:div>
            <w:div w:id="762802655">
              <w:marLeft w:val="582"/>
              <w:marRight w:val="0"/>
              <w:marTop w:val="300"/>
              <w:marBottom w:val="360"/>
              <w:divBdr>
                <w:top w:val="none" w:sz="0" w:space="0" w:color="auto"/>
                <w:left w:val="none" w:sz="0" w:space="0" w:color="auto"/>
                <w:bottom w:val="none" w:sz="0" w:space="0" w:color="auto"/>
                <w:right w:val="none" w:sz="0" w:space="0" w:color="auto"/>
              </w:divBdr>
              <w:divsChild>
                <w:div w:id="2033992596">
                  <w:marLeft w:val="360"/>
                  <w:marRight w:val="0"/>
                  <w:marTop w:val="0"/>
                  <w:marBottom w:val="360"/>
                  <w:divBdr>
                    <w:top w:val="none" w:sz="0" w:space="0" w:color="auto"/>
                    <w:left w:val="none" w:sz="0" w:space="0" w:color="auto"/>
                    <w:bottom w:val="none" w:sz="0" w:space="0" w:color="auto"/>
                    <w:right w:val="none" w:sz="0" w:space="0" w:color="auto"/>
                  </w:divBdr>
                </w:div>
              </w:divsChild>
            </w:div>
            <w:div w:id="173762045">
              <w:marLeft w:val="582"/>
              <w:marRight w:val="0"/>
              <w:marTop w:val="300"/>
              <w:marBottom w:val="360"/>
              <w:divBdr>
                <w:top w:val="none" w:sz="0" w:space="0" w:color="auto"/>
                <w:left w:val="none" w:sz="0" w:space="0" w:color="auto"/>
                <w:bottom w:val="none" w:sz="0" w:space="0" w:color="auto"/>
                <w:right w:val="none" w:sz="0" w:space="0" w:color="auto"/>
              </w:divBdr>
              <w:divsChild>
                <w:div w:id="583032782">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ACB</cp:lastModifiedBy>
  <cp:revision>4</cp:revision>
  <dcterms:created xsi:type="dcterms:W3CDTF">2016-06-06T08:03:00Z</dcterms:created>
  <dcterms:modified xsi:type="dcterms:W3CDTF">2016-08-01T03:57:00Z</dcterms:modified>
</cp:coreProperties>
</file>